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FB5618">
        <w:t>276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FB5618">
        <w:t>1030-93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F67A83" w:rsidRPr="00227216" w:rsidP="00E61D2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E61D27">
        <w:rPr>
          <w:rFonts w:ascii="Times New Roman" w:hAnsi="Times New Roman" w:cs="Times New Roman"/>
          <w:sz w:val="27"/>
          <w:szCs w:val="27"/>
        </w:rPr>
        <w:t>Медведев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Константин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E61D27">
        <w:rPr>
          <w:rFonts w:ascii="Times New Roman" w:hAnsi="Times New Roman" w:cs="Times New Roman"/>
          <w:sz w:val="27"/>
          <w:szCs w:val="27"/>
        </w:rPr>
        <w:t xml:space="preserve"> Михайлович</w:t>
      </w:r>
      <w:r w:rsidR="004856A9">
        <w:rPr>
          <w:rFonts w:ascii="Times New Roman" w:hAnsi="Times New Roman" w:cs="Times New Roman"/>
          <w:sz w:val="27"/>
          <w:szCs w:val="27"/>
        </w:rPr>
        <w:t>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AA4DB2">
        <w:rPr>
          <w:rFonts w:ascii="Times New Roman" w:hAnsi="Times New Roman" w:cs="Times New Roman"/>
          <w:sz w:val="27"/>
          <w:szCs w:val="27"/>
        </w:rPr>
        <w:t>*</w:t>
      </w:r>
      <w:r w:rsidR="007739E7"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7739E7" w:rsidRPr="00B02681" w:rsidP="00773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2D48E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 К.М.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2D48E6">
        <w:rPr>
          <w:rFonts w:ascii="Times New Roman" w:hAnsi="Times New Roman" w:cs="Times New Roman"/>
          <w:sz w:val="27"/>
          <w:szCs w:val="27"/>
        </w:rPr>
        <w:t xml:space="preserve"> </w:t>
      </w:r>
      <w:r w:rsidR="00FB5618">
        <w:rPr>
          <w:rFonts w:ascii="Times New Roman" w:hAnsi="Times New Roman" w:cs="Times New Roman"/>
          <w:sz w:val="27"/>
          <w:szCs w:val="27"/>
        </w:rPr>
        <w:t xml:space="preserve">генеральным </w:t>
      </w:r>
      <w:r w:rsidR="002D48E6">
        <w:rPr>
          <w:rFonts w:ascii="Times New Roman" w:hAnsi="Times New Roman" w:cs="Times New Roman"/>
          <w:sz w:val="27"/>
          <w:szCs w:val="27"/>
        </w:rPr>
        <w:t>директором общества с огран</w:t>
      </w:r>
      <w:r>
        <w:rPr>
          <w:rFonts w:ascii="Times New Roman" w:hAnsi="Times New Roman" w:cs="Times New Roman"/>
          <w:sz w:val="27"/>
          <w:szCs w:val="27"/>
        </w:rPr>
        <w:t>иченн</w:t>
      </w:r>
      <w:r w:rsidR="00FB5618">
        <w:rPr>
          <w:rFonts w:ascii="Times New Roman" w:hAnsi="Times New Roman" w:cs="Times New Roman"/>
          <w:sz w:val="27"/>
          <w:szCs w:val="27"/>
        </w:rPr>
        <w:t>ой ответственностью «Кристалл</w:t>
      </w:r>
      <w:r w:rsidR="002D48E6">
        <w:rPr>
          <w:rFonts w:ascii="Times New Roman" w:hAnsi="Times New Roman" w:cs="Times New Roman"/>
          <w:sz w:val="27"/>
          <w:szCs w:val="27"/>
        </w:rPr>
        <w:t xml:space="preserve">»,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    </w:t>
      </w:r>
      <w:r w:rsidR="00E61D27">
        <w:rPr>
          <w:rFonts w:ascii="Times New Roman" w:hAnsi="Times New Roman" w:cs="Times New Roman"/>
          <w:sz w:val="27"/>
          <w:szCs w:val="27"/>
        </w:rPr>
        <w:t>Медведев К.М.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</w:t>
      </w:r>
      <w:r w:rsidRPr="00D016E3">
        <w:rPr>
          <w:rFonts w:ascii="Times New Roman" w:hAnsi="Times New Roman" w:cs="Times New Roman"/>
          <w:sz w:val="27"/>
          <w:szCs w:val="27"/>
        </w:rPr>
        <w:t>предусмотренного ст. 15.5 КоАП РФ подтверждены следующими 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FB5618">
        <w:rPr>
          <w:rFonts w:ascii="Times New Roman" w:hAnsi="Times New Roman" w:cs="Times New Roman"/>
          <w:sz w:val="27"/>
          <w:szCs w:val="27"/>
        </w:rPr>
        <w:t>86172505000100300002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FB5618">
        <w:rPr>
          <w:rFonts w:ascii="Times New Roman" w:hAnsi="Times New Roman" w:cs="Times New Roman"/>
          <w:sz w:val="27"/>
          <w:szCs w:val="27"/>
        </w:rPr>
        <w:t>13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>справкой</w:t>
      </w:r>
      <w:r w:rsidR="00E61D27">
        <w:rPr>
          <w:rFonts w:ascii="Times New Roman" w:hAnsi="Times New Roman" w:cs="Times New Roman"/>
          <w:sz w:val="27"/>
          <w:szCs w:val="27"/>
        </w:rPr>
        <w:t xml:space="preserve"> 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FB5618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13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E61D27">
        <w:rPr>
          <w:rFonts w:ascii="Times New Roman" w:hAnsi="Times New Roman" w:cs="Times New Roman"/>
          <w:sz w:val="27"/>
          <w:szCs w:val="27"/>
        </w:rPr>
        <w:t>Медведева К.М.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Медведева Константина Михайловича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</w:t>
      </w:r>
      <w:r w:rsidR="00FB5618">
        <w:rPr>
          <w:rFonts w:ascii="Times New Roman" w:hAnsi="Times New Roman" w:cs="Times New Roman"/>
          <w:sz w:val="27"/>
          <w:szCs w:val="27"/>
        </w:rPr>
        <w:t>подпись</w:t>
      </w:r>
      <w:r w:rsidR="00C21C0D">
        <w:rPr>
          <w:rFonts w:ascii="Times New Roman" w:hAnsi="Times New Roman" w:cs="Times New Roman"/>
          <w:sz w:val="27"/>
          <w:szCs w:val="27"/>
        </w:rPr>
        <w:t xml:space="preserve">  </w:t>
      </w:r>
      <w:r w:rsidR="00FB5618">
        <w:rPr>
          <w:rFonts w:ascii="Times New Roman" w:hAnsi="Times New Roman" w:cs="Times New Roman"/>
          <w:sz w:val="27"/>
          <w:szCs w:val="27"/>
        </w:rPr>
        <w:t xml:space="preserve">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hAnsi="Times New Roman" w:cs="Times New Roman"/>
          <w:sz w:val="27"/>
          <w:szCs w:val="27"/>
        </w:rPr>
        <w:tab/>
      </w:r>
      <w:r w:rsidR="00FB5618">
        <w:rPr>
          <w:rFonts w:ascii="Times New Roman" w:hAnsi="Times New Roman" w:cs="Times New Roman"/>
          <w:sz w:val="27"/>
          <w:szCs w:val="27"/>
        </w:rPr>
        <w:t xml:space="preserve">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2D48E6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618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B5618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FB5618">
        <w:rPr>
          <w:rFonts w:ascii="Times New Roman" w:hAnsi="Times New Roman" w:cs="Times New Roman"/>
          <w:sz w:val="27"/>
          <w:szCs w:val="27"/>
        </w:rPr>
        <w:t xml:space="preserve"> в материале дела №5-276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E45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E453B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E6A73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737F0"/>
    <w:rsid w:val="00173B82"/>
    <w:rsid w:val="001B726D"/>
    <w:rsid w:val="001B7314"/>
    <w:rsid w:val="001E17A0"/>
    <w:rsid w:val="001E2669"/>
    <w:rsid w:val="001E3926"/>
    <w:rsid w:val="0021214D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D48E6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856A9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CFE"/>
    <w:rsid w:val="00550284"/>
    <w:rsid w:val="00560F2A"/>
    <w:rsid w:val="00563DE6"/>
    <w:rsid w:val="00567AFE"/>
    <w:rsid w:val="00592F20"/>
    <w:rsid w:val="005A798C"/>
    <w:rsid w:val="005D5131"/>
    <w:rsid w:val="005D65AD"/>
    <w:rsid w:val="005D75E9"/>
    <w:rsid w:val="005E453B"/>
    <w:rsid w:val="0060082C"/>
    <w:rsid w:val="00604D29"/>
    <w:rsid w:val="00614526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D06E6"/>
    <w:rsid w:val="009E1939"/>
    <w:rsid w:val="009F0913"/>
    <w:rsid w:val="009F146A"/>
    <w:rsid w:val="009F21BF"/>
    <w:rsid w:val="009F4211"/>
    <w:rsid w:val="00A003BD"/>
    <w:rsid w:val="00A03444"/>
    <w:rsid w:val="00A10404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A4DB2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33D59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53F4"/>
    <w:rsid w:val="00DC335B"/>
    <w:rsid w:val="00DD2DF6"/>
    <w:rsid w:val="00DD6B7F"/>
    <w:rsid w:val="00DD762B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61D27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B5618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66527-2F83-4D1C-B74F-C00DBD2AB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semiHidden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B59A45-CB4D-4A39-B697-10725D590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